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D5A50" w14:textId="77777777" w:rsidR="00871414" w:rsidRPr="00000BED" w:rsidRDefault="00871414" w:rsidP="00871414">
      <w:pPr>
        <w:jc w:val="center"/>
        <w:rPr>
          <w:sz w:val="24"/>
          <w:szCs w:val="24"/>
          <w:lang w:val="ro-RO"/>
        </w:rPr>
      </w:pPr>
    </w:p>
    <w:p w14:paraId="5FD029A8" w14:textId="77777777" w:rsidR="00000BED" w:rsidRPr="0051403B" w:rsidRDefault="00000BED" w:rsidP="00000BED">
      <w:pPr>
        <w:jc w:val="center"/>
        <w:rPr>
          <w:sz w:val="24"/>
          <w:szCs w:val="24"/>
          <w:lang w:val="ro-RO"/>
        </w:rPr>
      </w:pPr>
      <w:r w:rsidRPr="0051403B">
        <w:rPr>
          <w:sz w:val="24"/>
          <w:szCs w:val="24"/>
          <w:lang w:val="ro-RO"/>
        </w:rPr>
        <w:t>PROCURĂ SPECIALĂ</w:t>
      </w:r>
    </w:p>
    <w:p w14:paraId="4FDAF3F6" w14:textId="77777777" w:rsidR="00000BED" w:rsidRPr="0051403B" w:rsidRDefault="00000BED" w:rsidP="00FE63EF">
      <w:pPr>
        <w:spacing w:before="120"/>
        <w:jc w:val="center"/>
        <w:rPr>
          <w:sz w:val="24"/>
          <w:szCs w:val="24"/>
          <w:lang w:val="ro-RO"/>
        </w:rPr>
      </w:pPr>
      <w:r w:rsidRPr="0051403B">
        <w:rPr>
          <w:sz w:val="24"/>
          <w:szCs w:val="24"/>
          <w:lang w:val="ro-RO"/>
        </w:rPr>
        <w:t>Din data de …………………………….</w:t>
      </w:r>
    </w:p>
    <w:p w14:paraId="1DCE0DB8" w14:textId="77777777" w:rsidR="00000BED" w:rsidRPr="0051403B" w:rsidRDefault="00000BED" w:rsidP="00000BED">
      <w:pPr>
        <w:jc w:val="both"/>
        <w:rPr>
          <w:sz w:val="24"/>
          <w:szCs w:val="24"/>
          <w:lang w:val="ro-RO"/>
        </w:rPr>
      </w:pPr>
    </w:p>
    <w:p w14:paraId="04F10E29" w14:textId="6AABE0E5" w:rsidR="00000BED" w:rsidRPr="0051403B" w:rsidRDefault="00000BED" w:rsidP="00FE63EF">
      <w:pPr>
        <w:spacing w:before="240"/>
        <w:jc w:val="both"/>
        <w:rPr>
          <w:lang w:val="ro-RO"/>
        </w:rPr>
      </w:pPr>
      <w:r w:rsidRPr="0051403B">
        <w:rPr>
          <w:sz w:val="24"/>
          <w:szCs w:val="24"/>
          <w:lang w:val="ro-RO"/>
        </w:rPr>
        <w:t xml:space="preserve">      Subsemnatul (numele/denumirea) ….…………………………………………………….…</w:t>
      </w:r>
      <w:r>
        <w:rPr>
          <w:sz w:val="24"/>
          <w:szCs w:val="24"/>
          <w:lang w:val="ro-RO"/>
        </w:rPr>
        <w:t>...</w:t>
      </w:r>
      <w:r w:rsidRPr="0051403B">
        <w:rPr>
          <w:sz w:val="24"/>
          <w:szCs w:val="24"/>
          <w:lang w:val="ro-RO"/>
        </w:rPr>
        <w:t xml:space="preserve"> deținător a ……………………</w:t>
      </w:r>
      <w:r>
        <w:rPr>
          <w:sz w:val="24"/>
          <w:szCs w:val="24"/>
          <w:lang w:val="ro-RO"/>
        </w:rPr>
        <w:t xml:space="preserve">.... </w:t>
      </w:r>
      <w:r w:rsidRPr="0051403B">
        <w:rPr>
          <w:sz w:val="24"/>
          <w:szCs w:val="24"/>
          <w:lang w:val="ro-RO"/>
        </w:rPr>
        <w:t>(nr.) acțiuni ale URB RULMENTI SUCEAVA S.A., reprezentând ……………% din numărul total de 11.100.018 acțiuni, care îmi conferă ………………</w:t>
      </w:r>
      <w:r>
        <w:rPr>
          <w:sz w:val="24"/>
          <w:szCs w:val="24"/>
          <w:lang w:val="ro-RO"/>
        </w:rPr>
        <w:t xml:space="preserve"> </w:t>
      </w:r>
      <w:r w:rsidRPr="0051403B">
        <w:rPr>
          <w:sz w:val="24"/>
          <w:szCs w:val="24"/>
          <w:lang w:val="ro-RO"/>
        </w:rPr>
        <w:t>voturi in Adunarea General</w:t>
      </w:r>
      <w:r>
        <w:rPr>
          <w:sz w:val="24"/>
          <w:szCs w:val="24"/>
          <w:lang w:val="ro-RO"/>
        </w:rPr>
        <w:t>ă</w:t>
      </w:r>
      <w:r w:rsidRPr="0051403B">
        <w:rPr>
          <w:sz w:val="24"/>
          <w:szCs w:val="24"/>
          <w:lang w:val="ro-RO"/>
        </w:rPr>
        <w:t xml:space="preserve"> </w:t>
      </w:r>
      <w:r>
        <w:rPr>
          <w:sz w:val="24"/>
          <w:szCs w:val="24"/>
          <w:lang w:val="ro-RO"/>
        </w:rPr>
        <w:t>Extrao</w:t>
      </w:r>
      <w:r w:rsidRPr="0051403B">
        <w:rPr>
          <w:sz w:val="24"/>
          <w:szCs w:val="24"/>
          <w:lang w:val="ro-RO"/>
        </w:rPr>
        <w:t>rdinar</w:t>
      </w:r>
      <w:r>
        <w:rPr>
          <w:sz w:val="24"/>
          <w:szCs w:val="24"/>
          <w:lang w:val="ro-RO"/>
        </w:rPr>
        <w:t>ă</w:t>
      </w:r>
      <w:r w:rsidRPr="0051403B">
        <w:rPr>
          <w:sz w:val="24"/>
          <w:szCs w:val="24"/>
          <w:lang w:val="ro-RO"/>
        </w:rPr>
        <w:t xml:space="preserve"> a Acționarilor, numesc prin prezenta pe ….………………………………………</w:t>
      </w:r>
      <w:r>
        <w:rPr>
          <w:sz w:val="24"/>
          <w:szCs w:val="24"/>
          <w:lang w:val="ro-RO"/>
        </w:rPr>
        <w:t xml:space="preserve">. </w:t>
      </w:r>
      <w:r w:rsidRPr="0051403B">
        <w:rPr>
          <w:sz w:val="24"/>
          <w:szCs w:val="24"/>
          <w:lang w:val="ro-RO"/>
        </w:rPr>
        <w:t xml:space="preserve">(numele, prenumele, denumirea reprezentantului), posesor al CI/BI seria…………, nr.……….….., având adresa / sediu ……………………………………..………………..…………………………..…, ca </w:t>
      </w:r>
      <w:r w:rsidRPr="0051403B">
        <w:rPr>
          <w:i/>
          <w:sz w:val="24"/>
          <w:szCs w:val="24"/>
          <w:lang w:val="ro-RO"/>
        </w:rPr>
        <w:t xml:space="preserve">reprezentant al meu </w:t>
      </w:r>
      <w:r w:rsidRPr="0051403B">
        <w:rPr>
          <w:sz w:val="24"/>
          <w:szCs w:val="24"/>
          <w:lang w:val="ro-RO"/>
        </w:rPr>
        <w:t>la Adunarea General</w:t>
      </w:r>
      <w:r>
        <w:rPr>
          <w:sz w:val="24"/>
          <w:szCs w:val="24"/>
          <w:lang w:val="ro-RO"/>
        </w:rPr>
        <w:t>ă</w:t>
      </w:r>
      <w:r w:rsidRPr="0051403B">
        <w:rPr>
          <w:sz w:val="24"/>
          <w:szCs w:val="24"/>
          <w:lang w:val="ro-RO"/>
        </w:rPr>
        <w:t xml:space="preserve"> Extraordinar</w:t>
      </w:r>
      <w:r>
        <w:rPr>
          <w:sz w:val="24"/>
          <w:szCs w:val="24"/>
          <w:lang w:val="ro-RO"/>
        </w:rPr>
        <w:t>ă</w:t>
      </w:r>
      <w:r w:rsidRPr="0051403B">
        <w:rPr>
          <w:sz w:val="24"/>
          <w:szCs w:val="24"/>
          <w:lang w:val="ro-RO"/>
        </w:rPr>
        <w:t xml:space="preserve"> a Acționarilor Societății comerciale URB RULMENTI SUCEAVA S.A., ce va avea loc la data de </w:t>
      </w:r>
      <w:r>
        <w:rPr>
          <w:sz w:val="24"/>
          <w:szCs w:val="24"/>
          <w:lang w:val="ro-RO"/>
        </w:rPr>
        <w:t>10</w:t>
      </w:r>
      <w:r w:rsidRPr="0051403B">
        <w:rPr>
          <w:sz w:val="24"/>
          <w:szCs w:val="24"/>
          <w:lang w:val="ro-RO"/>
        </w:rPr>
        <w:t xml:space="preserve">.07.2023 orele 12:00, la sediul societății din Suceava, Zona ind. Scheia, </w:t>
      </w:r>
      <w:proofErr w:type="spellStart"/>
      <w:r w:rsidRPr="0051403B">
        <w:rPr>
          <w:sz w:val="24"/>
          <w:szCs w:val="24"/>
          <w:lang w:val="ro-RO"/>
        </w:rPr>
        <w:t>f.n</w:t>
      </w:r>
      <w:proofErr w:type="spellEnd"/>
      <w:r w:rsidRPr="0051403B">
        <w:rPr>
          <w:sz w:val="24"/>
          <w:szCs w:val="24"/>
          <w:lang w:val="ro-RO"/>
        </w:rPr>
        <w:t xml:space="preserve">., sau la data ținerii celei de a doua adunări </w:t>
      </w:r>
      <w:r>
        <w:rPr>
          <w:sz w:val="24"/>
          <w:szCs w:val="24"/>
          <w:lang w:val="ro-RO"/>
        </w:rPr>
        <w:t>11</w:t>
      </w:r>
      <w:r w:rsidRPr="0051403B">
        <w:rPr>
          <w:sz w:val="24"/>
          <w:szCs w:val="24"/>
          <w:lang w:val="ro-RO"/>
        </w:rPr>
        <w:t xml:space="preserve">.07.2023 orele 12:00,  in cazul in care cea dintâi nu se va putea ține, </w:t>
      </w:r>
      <w:r w:rsidRPr="0051403B">
        <w:rPr>
          <w:i/>
          <w:sz w:val="24"/>
          <w:szCs w:val="24"/>
          <w:lang w:val="ro-RO"/>
        </w:rPr>
        <w:t xml:space="preserve">să exercite dreptul de vot aferent deținerilor mele înregistrate in Registrul acționarilor, </w:t>
      </w:r>
      <w:r w:rsidRPr="0051403B">
        <w:rPr>
          <w:sz w:val="24"/>
          <w:szCs w:val="24"/>
          <w:lang w:val="ro-RO"/>
        </w:rPr>
        <w:t>după cum urmează:</w:t>
      </w:r>
    </w:p>
    <w:p w14:paraId="2EB8E4DB" w14:textId="77777777" w:rsidR="00000BED" w:rsidRPr="0051403B" w:rsidRDefault="00000BED" w:rsidP="00000BED">
      <w:pPr>
        <w:jc w:val="both"/>
        <w:rPr>
          <w:sz w:val="24"/>
          <w:szCs w:val="24"/>
          <w:lang w:val="ro-RO"/>
        </w:rPr>
      </w:pPr>
    </w:p>
    <w:p w14:paraId="0BF6505A" w14:textId="77777777" w:rsidR="00000BED" w:rsidRPr="00792918" w:rsidRDefault="00000BED" w:rsidP="00FE63EF">
      <w:pPr>
        <w:spacing w:before="120"/>
        <w:rPr>
          <w:sz w:val="24"/>
          <w:szCs w:val="24"/>
          <w:lang w:val="ro-RO"/>
        </w:rPr>
      </w:pPr>
      <w:r w:rsidRPr="00792918">
        <w:rPr>
          <w:sz w:val="24"/>
          <w:szCs w:val="24"/>
          <w:lang w:val="ro-RO"/>
        </w:rPr>
        <w:t xml:space="preserve">Ordinea de zi a Adunării Generale Extraordinare a Acționarilor: </w:t>
      </w:r>
    </w:p>
    <w:p w14:paraId="5206B856" w14:textId="4E4A9575" w:rsidR="005C638A" w:rsidRPr="00000BED" w:rsidRDefault="005C638A" w:rsidP="00000BED">
      <w:pPr>
        <w:pStyle w:val="ListParagraph"/>
        <w:numPr>
          <w:ilvl w:val="0"/>
          <w:numId w:val="10"/>
        </w:numPr>
        <w:tabs>
          <w:tab w:val="left" w:pos="720"/>
        </w:tabs>
        <w:suppressAutoHyphens w:val="0"/>
        <w:autoSpaceDN/>
        <w:spacing w:before="240"/>
        <w:jc w:val="both"/>
        <w:textAlignment w:val="auto"/>
        <w:rPr>
          <w:sz w:val="24"/>
          <w:szCs w:val="24"/>
          <w:lang w:val="ro-RO"/>
        </w:rPr>
      </w:pPr>
      <w:r w:rsidRPr="00000BED">
        <w:rPr>
          <w:sz w:val="24"/>
          <w:szCs w:val="24"/>
          <w:lang w:val="ro-RO"/>
        </w:rPr>
        <w:t xml:space="preserve">Aprobarea, în principiu, a fuziunii prin absorbție dintre </w:t>
      </w:r>
      <w:r w:rsidRPr="00000BED">
        <w:rPr>
          <w:b/>
          <w:sz w:val="24"/>
          <w:szCs w:val="24"/>
          <w:lang w:val="ro-RO"/>
        </w:rPr>
        <w:t>BAD RULMENTI S.A.</w:t>
      </w:r>
      <w:r w:rsidRPr="00000BED">
        <w:rPr>
          <w:sz w:val="24"/>
          <w:szCs w:val="24"/>
          <w:lang w:val="ro-RO"/>
        </w:rPr>
        <w:t xml:space="preserve">, având sediul social în Municipiul </w:t>
      </w:r>
      <w:r w:rsidR="00000BED" w:rsidRPr="00000BED">
        <w:rPr>
          <w:sz w:val="24"/>
          <w:szCs w:val="24"/>
          <w:lang w:val="ro-RO"/>
        </w:rPr>
        <w:t>Brașov</w:t>
      </w:r>
      <w:r w:rsidRPr="00000BED">
        <w:rPr>
          <w:sz w:val="24"/>
          <w:szCs w:val="24"/>
          <w:lang w:val="ro-RO"/>
        </w:rPr>
        <w:t xml:space="preserve">, Str. ZIZINULUI nr. 111, </w:t>
      </w:r>
      <w:r w:rsidR="00000BED" w:rsidRPr="00000BED">
        <w:rPr>
          <w:sz w:val="24"/>
          <w:szCs w:val="24"/>
          <w:lang w:val="ro-RO"/>
        </w:rPr>
        <w:t>Județ</w:t>
      </w:r>
      <w:r w:rsidRPr="00000BED">
        <w:rPr>
          <w:sz w:val="24"/>
          <w:szCs w:val="24"/>
          <w:lang w:val="ro-RO"/>
        </w:rPr>
        <w:t xml:space="preserve"> </w:t>
      </w:r>
      <w:r w:rsidR="00000BED" w:rsidRPr="00000BED">
        <w:rPr>
          <w:sz w:val="24"/>
          <w:szCs w:val="24"/>
          <w:lang w:val="ro-RO"/>
        </w:rPr>
        <w:t>Brașov</w:t>
      </w:r>
      <w:r w:rsidRPr="00000BED">
        <w:rPr>
          <w:sz w:val="24"/>
          <w:szCs w:val="24"/>
          <w:lang w:val="ro-RO"/>
        </w:rPr>
        <w:t xml:space="preserve">, înregistrată la Registrul Comerțului sub nr. J8/34/1991, având CUI 1094542, în calitate de societate absorbantă, și </w:t>
      </w:r>
      <w:r w:rsidRPr="00000BED">
        <w:rPr>
          <w:b/>
          <w:sz w:val="24"/>
          <w:szCs w:val="24"/>
          <w:lang w:val="ro-RO"/>
        </w:rPr>
        <w:t>URB RULMEN</w:t>
      </w:r>
      <w:r w:rsidR="00000BED">
        <w:rPr>
          <w:b/>
          <w:sz w:val="24"/>
          <w:szCs w:val="24"/>
          <w:lang w:val="ro-RO"/>
        </w:rPr>
        <w:t>T</w:t>
      </w:r>
      <w:r w:rsidRPr="00000BED">
        <w:rPr>
          <w:b/>
          <w:sz w:val="24"/>
          <w:szCs w:val="24"/>
          <w:lang w:val="ro-RO"/>
        </w:rPr>
        <w:t>I SUCEAVA S.A.</w:t>
      </w:r>
      <w:r w:rsidRPr="00000BED">
        <w:rPr>
          <w:sz w:val="24"/>
          <w:szCs w:val="24"/>
          <w:lang w:val="ro-RO"/>
        </w:rPr>
        <w:t>, în calitate de societate absorbită, precum și începerea procesului de fuziune.</w:t>
      </w:r>
    </w:p>
    <w:p w14:paraId="699EE36C" w14:textId="45257372" w:rsidR="005C638A" w:rsidRPr="00000BED" w:rsidRDefault="005C638A" w:rsidP="00FE63EF">
      <w:pPr>
        <w:spacing w:before="120"/>
        <w:ind w:left="360"/>
        <w:jc w:val="both"/>
        <w:rPr>
          <w:lang w:val="ro-RO"/>
        </w:rPr>
      </w:pPr>
      <w:r w:rsidRPr="00000BED">
        <w:rPr>
          <w:sz w:val="24"/>
          <w:szCs w:val="24"/>
          <w:lang w:val="ro-RO"/>
        </w:rPr>
        <w:t xml:space="preserve">       </w:t>
      </w:r>
      <w:r w:rsidR="00000BED" w:rsidRPr="00792918">
        <w:rPr>
          <w:color w:val="006699"/>
          <w:sz w:val="24"/>
          <w:szCs w:val="24"/>
          <w:lang w:val="ro-RO"/>
        </w:rPr>
        <w:t>Pentru ................................ Împotrivă .................................... Abținere ...................</w:t>
      </w:r>
      <w:r w:rsidRPr="00000BED">
        <w:rPr>
          <w:sz w:val="24"/>
          <w:szCs w:val="24"/>
          <w:lang w:val="ro-RO"/>
        </w:rPr>
        <w:t xml:space="preserve">   </w:t>
      </w:r>
    </w:p>
    <w:p w14:paraId="5D969B92" w14:textId="0CC7D216" w:rsidR="005C638A" w:rsidRPr="00000BED" w:rsidRDefault="005C638A" w:rsidP="00FE63EF">
      <w:pPr>
        <w:pStyle w:val="ListParagraph"/>
        <w:numPr>
          <w:ilvl w:val="0"/>
          <w:numId w:val="10"/>
        </w:numPr>
        <w:tabs>
          <w:tab w:val="left" w:pos="720"/>
        </w:tabs>
        <w:suppressAutoHyphens w:val="0"/>
        <w:autoSpaceDN/>
        <w:spacing w:before="240"/>
        <w:jc w:val="both"/>
        <w:textAlignment w:val="auto"/>
        <w:rPr>
          <w:sz w:val="24"/>
          <w:szCs w:val="24"/>
          <w:lang w:val="ro-RO"/>
        </w:rPr>
      </w:pPr>
      <w:r w:rsidRPr="00000BED">
        <w:rPr>
          <w:sz w:val="24"/>
          <w:szCs w:val="24"/>
          <w:lang w:val="ro-RO"/>
        </w:rPr>
        <w:t>Aprobarea utilizării situațiilor financiare ajustate ale Societății de la data de 31 decembrie 2022 ca situații financiare ale fuziunii, fiind utilizate pentru elaborarea proiectului de fuziune.</w:t>
      </w:r>
    </w:p>
    <w:p w14:paraId="75DB1E1B" w14:textId="7C0988A6" w:rsidR="005C638A" w:rsidRPr="00000BED" w:rsidRDefault="005C638A" w:rsidP="00FE63EF">
      <w:pPr>
        <w:pStyle w:val="ListParagraph"/>
        <w:spacing w:before="120"/>
        <w:ind w:left="360"/>
        <w:jc w:val="both"/>
        <w:rPr>
          <w:sz w:val="24"/>
          <w:szCs w:val="24"/>
          <w:lang w:val="ro-RO"/>
        </w:rPr>
      </w:pPr>
      <w:r w:rsidRPr="00000BED">
        <w:rPr>
          <w:sz w:val="24"/>
          <w:szCs w:val="24"/>
          <w:lang w:val="ro-RO"/>
        </w:rPr>
        <w:t xml:space="preserve">       </w:t>
      </w:r>
      <w:r w:rsidR="00000BED" w:rsidRPr="00792918">
        <w:rPr>
          <w:color w:val="006699"/>
          <w:sz w:val="24"/>
          <w:szCs w:val="24"/>
          <w:lang w:val="ro-RO"/>
        </w:rPr>
        <w:t>Pentru ................................ Împotrivă .................................... Abținere ...................</w:t>
      </w:r>
      <w:r w:rsidRPr="00000BED">
        <w:rPr>
          <w:sz w:val="24"/>
          <w:szCs w:val="24"/>
          <w:lang w:val="ro-RO"/>
        </w:rPr>
        <w:t xml:space="preserve">   </w:t>
      </w:r>
    </w:p>
    <w:p w14:paraId="273D1A04" w14:textId="77777777" w:rsidR="005C638A" w:rsidRPr="00000BED" w:rsidRDefault="005C638A" w:rsidP="00FE63EF">
      <w:pPr>
        <w:pStyle w:val="ListParagraph"/>
        <w:numPr>
          <w:ilvl w:val="0"/>
          <w:numId w:val="10"/>
        </w:numPr>
        <w:tabs>
          <w:tab w:val="left" w:pos="720"/>
        </w:tabs>
        <w:suppressAutoHyphens w:val="0"/>
        <w:autoSpaceDN/>
        <w:spacing w:before="240"/>
        <w:jc w:val="both"/>
        <w:textAlignment w:val="auto"/>
        <w:rPr>
          <w:sz w:val="24"/>
          <w:szCs w:val="24"/>
          <w:lang w:val="ro-RO"/>
        </w:rPr>
      </w:pPr>
      <w:r w:rsidRPr="00000BED">
        <w:rPr>
          <w:sz w:val="24"/>
          <w:szCs w:val="24"/>
          <w:lang w:val="ro-RO"/>
        </w:rPr>
        <w:t>Mandatarea Consiliului de Administrație al Societății cu elaborarea și semnarea proiectului de fuziune, precum și cu depunerea acestuia la Oficiul Registrului Comerțului competent în vederea publicării proiectului de fuziune în Monitorul Oficial al României, Partea a IV-a.</w:t>
      </w:r>
    </w:p>
    <w:p w14:paraId="6E1BCBD0" w14:textId="65922278" w:rsidR="005C638A" w:rsidRPr="00000BED" w:rsidRDefault="00000BED" w:rsidP="00000BED">
      <w:pPr>
        <w:pStyle w:val="ListParagraph"/>
        <w:tabs>
          <w:tab w:val="left" w:pos="720"/>
        </w:tabs>
        <w:suppressAutoHyphens w:val="0"/>
        <w:autoSpaceDN/>
        <w:spacing w:before="120"/>
        <w:jc w:val="both"/>
        <w:textAlignment w:val="auto"/>
        <w:rPr>
          <w:sz w:val="24"/>
          <w:szCs w:val="24"/>
          <w:lang w:val="ro-RO"/>
        </w:rPr>
      </w:pPr>
      <w:r w:rsidRPr="00792918">
        <w:rPr>
          <w:color w:val="006699"/>
          <w:sz w:val="24"/>
          <w:szCs w:val="24"/>
          <w:lang w:val="ro-RO"/>
        </w:rPr>
        <w:t>Pentru ................................ Împotrivă .................................... Abținere ...................</w:t>
      </w:r>
    </w:p>
    <w:p w14:paraId="3B66EBE4" w14:textId="3D780E11" w:rsidR="005C638A" w:rsidRPr="00000BED" w:rsidRDefault="005C638A" w:rsidP="00000BED">
      <w:pPr>
        <w:pStyle w:val="ListParagraph"/>
        <w:numPr>
          <w:ilvl w:val="0"/>
          <w:numId w:val="10"/>
        </w:numPr>
        <w:tabs>
          <w:tab w:val="left" w:pos="720"/>
        </w:tabs>
        <w:suppressAutoHyphens w:val="0"/>
        <w:autoSpaceDN/>
        <w:spacing w:before="240" w:line="240" w:lineRule="exact"/>
        <w:jc w:val="both"/>
        <w:textAlignment w:val="auto"/>
        <w:rPr>
          <w:sz w:val="24"/>
          <w:szCs w:val="24"/>
          <w:lang w:val="ro-RO"/>
        </w:rPr>
      </w:pPr>
      <w:bookmarkStart w:id="0" w:name="_Hlk136972386"/>
      <w:r w:rsidRPr="00000BED">
        <w:rPr>
          <w:sz w:val="24"/>
          <w:szCs w:val="24"/>
          <w:lang w:val="ro-RO"/>
        </w:rPr>
        <w:t>Numirea expertului independent împuternicit să examineze proiectul de fuziune și să întocmească raportul scris către acționarii Societății in persoana domnului Stoica Filip, expert contabil autorizat de Corpul Experților Contabili și Contabililor Autorizați, având legitimație nr. 4580/2011 și carnet de expert contabil nr. 2980/2017</w:t>
      </w:r>
      <w:r w:rsidR="00265792">
        <w:rPr>
          <w:sz w:val="24"/>
          <w:szCs w:val="24"/>
          <w:lang w:val="ro-RO"/>
        </w:rPr>
        <w:t>.</w:t>
      </w:r>
      <w:bookmarkEnd w:id="0"/>
      <w:r w:rsidRPr="00000BED">
        <w:rPr>
          <w:sz w:val="24"/>
          <w:szCs w:val="24"/>
          <w:lang w:val="ro-RO"/>
        </w:rPr>
        <w:t xml:space="preserve"> </w:t>
      </w:r>
    </w:p>
    <w:p w14:paraId="76745115" w14:textId="4C03E197" w:rsidR="005C638A" w:rsidRPr="00000BED" w:rsidRDefault="005C638A" w:rsidP="00000BED">
      <w:pPr>
        <w:spacing w:before="120"/>
        <w:jc w:val="both"/>
        <w:rPr>
          <w:sz w:val="24"/>
          <w:szCs w:val="24"/>
          <w:lang w:val="ro-RO"/>
        </w:rPr>
      </w:pPr>
      <w:r w:rsidRPr="00000BED">
        <w:rPr>
          <w:sz w:val="24"/>
          <w:szCs w:val="24"/>
          <w:lang w:val="ro-RO"/>
        </w:rPr>
        <w:t xml:space="preserve">              </w:t>
      </w:r>
      <w:r w:rsidR="00000BED" w:rsidRPr="00792918">
        <w:rPr>
          <w:color w:val="006699"/>
          <w:sz w:val="24"/>
          <w:szCs w:val="24"/>
          <w:lang w:val="ro-RO"/>
        </w:rPr>
        <w:t>Pentru ................................ Împotrivă .................................... Abținere ...................</w:t>
      </w:r>
      <w:r w:rsidRPr="00000BED">
        <w:rPr>
          <w:sz w:val="24"/>
          <w:szCs w:val="24"/>
          <w:lang w:val="ro-RO"/>
        </w:rPr>
        <w:t xml:space="preserve">   </w:t>
      </w:r>
    </w:p>
    <w:p w14:paraId="242A7867" w14:textId="77777777" w:rsidR="005C638A" w:rsidRPr="00000BED" w:rsidRDefault="005C638A" w:rsidP="00000BED">
      <w:pPr>
        <w:pStyle w:val="ListParagraph"/>
        <w:numPr>
          <w:ilvl w:val="0"/>
          <w:numId w:val="10"/>
        </w:numPr>
        <w:tabs>
          <w:tab w:val="left" w:pos="720"/>
        </w:tabs>
        <w:suppressAutoHyphens w:val="0"/>
        <w:autoSpaceDN/>
        <w:spacing w:before="240"/>
        <w:jc w:val="both"/>
        <w:textAlignment w:val="auto"/>
        <w:rPr>
          <w:sz w:val="24"/>
          <w:szCs w:val="24"/>
          <w:lang w:val="ro-RO"/>
        </w:rPr>
      </w:pPr>
      <w:r w:rsidRPr="00000BED">
        <w:rPr>
          <w:sz w:val="24"/>
          <w:szCs w:val="24"/>
          <w:lang w:val="ro-RO"/>
        </w:rPr>
        <w:t>Împuternicirea Consiliului de Administrație al Societății 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și executarea declarațiilor cu privire la publicarea proiectului de fuziune, a procesului verbal de predare-primire a bunurilor care urmează a fi transferate, înregistrarea la Oficiul Registrului Comerțului competent a documentelor legate de realizarea fuziunii, în vederea publicării proiectului de fuziune în Monitorul Oficial al României, Partea a IV-a, precum și reprezentarea Societății în relație cu orice terți, în legătură cu orice aspect referitor la implementarea fuziunii avută în vedere a fi executată.</w:t>
      </w:r>
    </w:p>
    <w:p w14:paraId="0C59D366" w14:textId="400BC882" w:rsidR="005C638A" w:rsidRPr="00000BED" w:rsidRDefault="005C638A" w:rsidP="00000BED">
      <w:pPr>
        <w:spacing w:before="120"/>
        <w:ind w:left="360"/>
        <w:jc w:val="both"/>
        <w:rPr>
          <w:sz w:val="24"/>
          <w:szCs w:val="24"/>
          <w:lang w:val="ro-RO"/>
        </w:rPr>
      </w:pPr>
      <w:r w:rsidRPr="00000BED">
        <w:rPr>
          <w:sz w:val="24"/>
          <w:szCs w:val="24"/>
          <w:lang w:val="ro-RO"/>
        </w:rPr>
        <w:t xml:space="preserve">       </w:t>
      </w:r>
      <w:r w:rsidR="00000BED" w:rsidRPr="00792918">
        <w:rPr>
          <w:color w:val="006699"/>
          <w:sz w:val="24"/>
          <w:szCs w:val="24"/>
          <w:lang w:val="ro-RO"/>
        </w:rPr>
        <w:t>Pentru ................................ Împotrivă .................................... Abținere ...................</w:t>
      </w:r>
      <w:r w:rsidRPr="00000BED">
        <w:rPr>
          <w:sz w:val="24"/>
          <w:szCs w:val="24"/>
          <w:lang w:val="ro-RO"/>
        </w:rPr>
        <w:t xml:space="preserve">  </w:t>
      </w:r>
    </w:p>
    <w:p w14:paraId="0D0F9DED" w14:textId="77777777" w:rsidR="005C638A" w:rsidRPr="00000BED" w:rsidRDefault="005C638A" w:rsidP="00FE63EF">
      <w:pPr>
        <w:pStyle w:val="ListParagraph"/>
        <w:numPr>
          <w:ilvl w:val="0"/>
          <w:numId w:val="10"/>
        </w:numPr>
        <w:suppressAutoHyphens w:val="0"/>
        <w:autoSpaceDN/>
        <w:spacing w:before="240"/>
        <w:contextualSpacing/>
        <w:jc w:val="both"/>
        <w:textAlignment w:val="auto"/>
        <w:rPr>
          <w:sz w:val="24"/>
          <w:szCs w:val="24"/>
          <w:lang w:val="ro-RO"/>
        </w:rPr>
      </w:pPr>
      <w:r w:rsidRPr="00000BED">
        <w:rPr>
          <w:sz w:val="24"/>
          <w:szCs w:val="24"/>
          <w:lang w:val="ro-RO"/>
        </w:rPr>
        <w:lastRenderedPageBreak/>
        <w:t xml:space="preserve">Împuternicirea directorului general al Societății, dl. Cimpoesu Gheorghe cu ducerea la îndeplinire și publicarea Hotărârii </w:t>
      </w:r>
      <w:bookmarkStart w:id="1" w:name="_Hlk135698389"/>
      <w:r w:rsidRPr="00000BED">
        <w:rPr>
          <w:sz w:val="24"/>
          <w:szCs w:val="24"/>
          <w:lang w:val="ro-RO"/>
        </w:rPr>
        <w:t xml:space="preserve">Adunării Generale </w:t>
      </w:r>
      <w:bookmarkEnd w:id="1"/>
      <w:r w:rsidRPr="00000BED">
        <w:rPr>
          <w:sz w:val="24"/>
          <w:szCs w:val="24"/>
          <w:lang w:val="ro-RO"/>
        </w:rPr>
        <w:t xml:space="preserve">Extraordinare a Acționarilor, </w:t>
      </w:r>
      <w:bookmarkStart w:id="2" w:name="_Hlk135698531"/>
      <w:r w:rsidRPr="00000BED">
        <w:rPr>
          <w:sz w:val="24"/>
          <w:szCs w:val="24"/>
          <w:lang w:val="ro-RO"/>
        </w:rPr>
        <w:t>înregistrarea la Oficiul Registrului Comerțului competent a Hotărârii Adunării Generale Extraordinare, a documentelor legate de realizarea fuziunii, în vederea publicării proiectului de fuziune în Monitorul Oficial al României, Partea a IV-a</w:t>
      </w:r>
      <w:bookmarkEnd w:id="2"/>
      <w:r w:rsidRPr="00000BED">
        <w:rPr>
          <w:sz w:val="24"/>
          <w:szCs w:val="24"/>
          <w:lang w:val="ro-RO"/>
        </w:rPr>
        <w:t>,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14:paraId="2B2A3C61" w14:textId="26B0D722" w:rsidR="005C638A" w:rsidRPr="00000BED" w:rsidRDefault="00000BED" w:rsidP="00000BED">
      <w:pPr>
        <w:pStyle w:val="ListParagraph"/>
        <w:spacing w:before="120"/>
        <w:jc w:val="both"/>
        <w:rPr>
          <w:sz w:val="24"/>
          <w:szCs w:val="24"/>
          <w:lang w:val="ro-RO"/>
        </w:rPr>
      </w:pPr>
      <w:r w:rsidRPr="00792918">
        <w:rPr>
          <w:color w:val="006699"/>
          <w:sz w:val="24"/>
          <w:szCs w:val="24"/>
          <w:lang w:val="ro-RO"/>
        </w:rPr>
        <w:t>Pentru ................................ Împotrivă .................................... Abținere ...................</w:t>
      </w:r>
      <w:r w:rsidR="005C638A" w:rsidRPr="00000BED">
        <w:rPr>
          <w:sz w:val="24"/>
          <w:szCs w:val="24"/>
          <w:lang w:val="ro-RO"/>
        </w:rPr>
        <w:t xml:space="preserve">  </w:t>
      </w:r>
    </w:p>
    <w:p w14:paraId="5EF673B2" w14:textId="77777777" w:rsidR="00871414" w:rsidRPr="00000BED" w:rsidRDefault="00871414" w:rsidP="00871414">
      <w:pPr>
        <w:jc w:val="both"/>
        <w:rPr>
          <w:sz w:val="24"/>
          <w:szCs w:val="24"/>
          <w:lang w:val="ro-RO"/>
        </w:rPr>
      </w:pPr>
    </w:p>
    <w:p w14:paraId="6AD810A4" w14:textId="77777777" w:rsidR="00871414" w:rsidRPr="00000BED" w:rsidRDefault="00871414" w:rsidP="00871414">
      <w:pPr>
        <w:jc w:val="both"/>
        <w:rPr>
          <w:sz w:val="24"/>
          <w:szCs w:val="24"/>
          <w:lang w:val="ro-RO"/>
        </w:rPr>
      </w:pPr>
    </w:p>
    <w:p w14:paraId="7E1451C7" w14:textId="77777777" w:rsidR="00000BED" w:rsidRDefault="00000BED" w:rsidP="00000BED">
      <w:pPr>
        <w:jc w:val="both"/>
        <w:rPr>
          <w:sz w:val="24"/>
          <w:szCs w:val="24"/>
          <w:lang w:val="ro-RO"/>
        </w:rPr>
      </w:pPr>
    </w:p>
    <w:p w14:paraId="450CD8D4" w14:textId="659AC8C0" w:rsidR="00000BED" w:rsidRPr="00D93B61" w:rsidRDefault="00000BED" w:rsidP="00000BED">
      <w:pPr>
        <w:jc w:val="both"/>
        <w:rPr>
          <w:sz w:val="24"/>
          <w:szCs w:val="24"/>
          <w:lang w:val="ro-RO"/>
        </w:rPr>
      </w:pPr>
      <w:r w:rsidRPr="00D93B61">
        <w:rPr>
          <w:sz w:val="24"/>
          <w:szCs w:val="24"/>
          <w:lang w:val="ro-RO"/>
        </w:rPr>
        <w:t xml:space="preserve">Data :…………………………….. </w:t>
      </w:r>
    </w:p>
    <w:p w14:paraId="18E7162F" w14:textId="77777777" w:rsidR="00000BED" w:rsidRPr="00D93B61" w:rsidRDefault="00000BED" w:rsidP="00000BED">
      <w:pPr>
        <w:jc w:val="both"/>
        <w:rPr>
          <w:sz w:val="24"/>
          <w:szCs w:val="24"/>
          <w:lang w:val="ro-RO"/>
        </w:rPr>
      </w:pPr>
    </w:p>
    <w:p w14:paraId="744AC264" w14:textId="77777777" w:rsidR="00000BED" w:rsidRPr="00D93B61" w:rsidRDefault="00000BED" w:rsidP="00000BED">
      <w:pPr>
        <w:jc w:val="both"/>
        <w:rPr>
          <w:sz w:val="24"/>
          <w:szCs w:val="24"/>
          <w:lang w:val="ro-RO"/>
        </w:rPr>
      </w:pPr>
      <w:r w:rsidRPr="00D93B61">
        <w:rPr>
          <w:sz w:val="24"/>
          <w:szCs w:val="24"/>
          <w:lang w:val="ro-RO"/>
        </w:rPr>
        <w:t>Numele in clar al acționarului………………………………………..</w:t>
      </w:r>
    </w:p>
    <w:p w14:paraId="731074CE" w14:textId="77777777" w:rsidR="00000BED" w:rsidRPr="00D93B61" w:rsidRDefault="00000BED" w:rsidP="00000BED">
      <w:pPr>
        <w:jc w:val="both"/>
        <w:rPr>
          <w:sz w:val="24"/>
          <w:szCs w:val="24"/>
          <w:lang w:val="ro-RO"/>
        </w:rPr>
      </w:pPr>
    </w:p>
    <w:p w14:paraId="595DF40D" w14:textId="77777777" w:rsidR="00000BED" w:rsidRPr="00D93B61" w:rsidRDefault="00000BED" w:rsidP="00000BED">
      <w:pPr>
        <w:jc w:val="both"/>
        <w:rPr>
          <w:sz w:val="24"/>
          <w:szCs w:val="24"/>
          <w:lang w:val="ro-RO"/>
        </w:rPr>
      </w:pPr>
      <w:r w:rsidRPr="00D93B61">
        <w:rPr>
          <w:sz w:val="24"/>
          <w:szCs w:val="24"/>
          <w:lang w:val="ro-RO"/>
        </w:rPr>
        <w:t>Semnătura acționarului……………………………………………….</w:t>
      </w:r>
    </w:p>
    <w:p w14:paraId="04688240" w14:textId="77777777" w:rsidR="00000BED" w:rsidRPr="00D93B61" w:rsidRDefault="00000BED" w:rsidP="00000BED">
      <w:pPr>
        <w:rPr>
          <w:sz w:val="24"/>
          <w:szCs w:val="24"/>
          <w:lang w:val="ro-RO"/>
        </w:rPr>
      </w:pPr>
    </w:p>
    <w:p w14:paraId="38597777" w14:textId="77777777" w:rsidR="00000BED" w:rsidRPr="00D93B61" w:rsidRDefault="00000BED" w:rsidP="00000BED">
      <w:pPr>
        <w:rPr>
          <w:sz w:val="24"/>
          <w:szCs w:val="24"/>
          <w:lang w:val="ro-RO"/>
        </w:rPr>
      </w:pPr>
    </w:p>
    <w:p w14:paraId="5B48DC22" w14:textId="77777777" w:rsidR="00000BED" w:rsidRDefault="00000BED" w:rsidP="00000BED">
      <w:pPr>
        <w:rPr>
          <w:sz w:val="24"/>
          <w:szCs w:val="24"/>
          <w:lang w:val="ro-RO"/>
        </w:rPr>
      </w:pPr>
    </w:p>
    <w:p w14:paraId="1531DE45" w14:textId="77777777" w:rsidR="00000BED" w:rsidRDefault="00000BED" w:rsidP="00000BED">
      <w:pPr>
        <w:rPr>
          <w:sz w:val="24"/>
          <w:szCs w:val="24"/>
          <w:lang w:val="ro-RO"/>
        </w:rPr>
      </w:pPr>
    </w:p>
    <w:p w14:paraId="3528AF58" w14:textId="77777777" w:rsidR="00000BED" w:rsidRDefault="00000BED" w:rsidP="00000BED">
      <w:pPr>
        <w:rPr>
          <w:sz w:val="24"/>
          <w:szCs w:val="24"/>
          <w:lang w:val="ro-RO"/>
        </w:rPr>
      </w:pPr>
    </w:p>
    <w:p w14:paraId="74DB983C" w14:textId="77777777" w:rsidR="00000BED" w:rsidRDefault="00000BED" w:rsidP="00000BED">
      <w:pPr>
        <w:rPr>
          <w:sz w:val="24"/>
          <w:szCs w:val="24"/>
          <w:lang w:val="ro-RO"/>
        </w:rPr>
      </w:pPr>
    </w:p>
    <w:p w14:paraId="2FB49255" w14:textId="77777777" w:rsidR="00C07FCB" w:rsidRDefault="00C07FCB" w:rsidP="00000BED">
      <w:pPr>
        <w:rPr>
          <w:sz w:val="24"/>
          <w:szCs w:val="24"/>
          <w:lang w:val="ro-RO"/>
        </w:rPr>
      </w:pPr>
    </w:p>
    <w:p w14:paraId="276C2AC3" w14:textId="77777777" w:rsidR="00000BED" w:rsidRPr="00D93B61" w:rsidRDefault="00000BED" w:rsidP="00000BED">
      <w:pPr>
        <w:rPr>
          <w:sz w:val="24"/>
          <w:szCs w:val="24"/>
          <w:lang w:val="ro-RO"/>
        </w:rPr>
      </w:pPr>
    </w:p>
    <w:p w14:paraId="7BB14324" w14:textId="77777777" w:rsidR="00000BED" w:rsidRPr="00D93B61" w:rsidRDefault="00000BED" w:rsidP="00000BED">
      <w:pPr>
        <w:rPr>
          <w:sz w:val="24"/>
          <w:szCs w:val="24"/>
          <w:lang w:val="ro-RO"/>
        </w:rPr>
      </w:pPr>
    </w:p>
    <w:p w14:paraId="5A69C725" w14:textId="77777777" w:rsidR="00000BED" w:rsidRPr="001F2A33" w:rsidRDefault="00000BED" w:rsidP="00000BED">
      <w:pPr>
        <w:jc w:val="both"/>
        <w:rPr>
          <w:lang w:val="ro-RO"/>
        </w:rPr>
      </w:pPr>
      <w:r w:rsidRPr="001F2A33">
        <w:rPr>
          <w:lang w:val="ro-RO"/>
        </w:rPr>
        <w:t xml:space="preserve">Nota: procura speciala se întocmește in 3 exemplare originale după cum urmează: unul se păstrează la acționar, unul se comunica la societate cu 48 h înainte de data ședinței si unul la reprezentant cu care se va prezenta la adunarea generala a acționarilor. </w:t>
      </w:r>
    </w:p>
    <w:p w14:paraId="6F991EA3" w14:textId="77777777" w:rsidR="00871414" w:rsidRPr="00000BED" w:rsidRDefault="00871414" w:rsidP="00871414">
      <w:pPr>
        <w:rPr>
          <w:sz w:val="24"/>
          <w:szCs w:val="24"/>
          <w:lang w:val="ro-RO"/>
        </w:rPr>
      </w:pPr>
    </w:p>
    <w:p w14:paraId="603944CE" w14:textId="77777777" w:rsidR="00871414" w:rsidRPr="00000BED" w:rsidRDefault="00871414" w:rsidP="00871414">
      <w:pPr>
        <w:rPr>
          <w:sz w:val="24"/>
          <w:szCs w:val="24"/>
          <w:lang w:val="ro-RO"/>
        </w:rPr>
      </w:pPr>
    </w:p>
    <w:sectPr w:rsidR="00871414" w:rsidRPr="00000BED" w:rsidSect="00FE63EF">
      <w:pgSz w:w="11907" w:h="16840" w:code="9"/>
      <w:pgMar w:top="851" w:right="737" w:bottom="851"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E5390"/>
    <w:multiLevelType w:val="multilevel"/>
    <w:tmpl w:val="26F28F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2A1AA4"/>
    <w:multiLevelType w:val="multilevel"/>
    <w:tmpl w:val="9842B81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983B49"/>
    <w:multiLevelType w:val="hybridMultilevel"/>
    <w:tmpl w:val="F834A126"/>
    <w:lvl w:ilvl="0" w:tplc="54B4ECF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C0092C"/>
    <w:multiLevelType w:val="hybridMultilevel"/>
    <w:tmpl w:val="7750C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007CD1"/>
    <w:multiLevelType w:val="multilevel"/>
    <w:tmpl w:val="7206C2C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1A6C8C"/>
    <w:multiLevelType w:val="hybridMultilevel"/>
    <w:tmpl w:val="9896379E"/>
    <w:lvl w:ilvl="0" w:tplc="8BB8990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525F1"/>
    <w:multiLevelType w:val="multilevel"/>
    <w:tmpl w:val="95FC4AF8"/>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66454353"/>
    <w:multiLevelType w:val="multilevel"/>
    <w:tmpl w:val="26B67C3C"/>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782202EF"/>
    <w:multiLevelType w:val="multilevel"/>
    <w:tmpl w:val="558AF698"/>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6102156">
    <w:abstractNumId w:val="4"/>
  </w:num>
  <w:num w:numId="2" w16cid:durableId="1132822266">
    <w:abstractNumId w:val="6"/>
  </w:num>
  <w:num w:numId="3" w16cid:durableId="452015850">
    <w:abstractNumId w:val="0"/>
  </w:num>
  <w:num w:numId="4" w16cid:durableId="1544639750">
    <w:abstractNumId w:val="1"/>
  </w:num>
  <w:num w:numId="5" w16cid:durableId="2091466214">
    <w:abstractNumId w:val="7"/>
  </w:num>
  <w:num w:numId="6" w16cid:durableId="1719932229">
    <w:abstractNumId w:val="8"/>
  </w:num>
  <w:num w:numId="7" w16cid:durableId="1417021545">
    <w:abstractNumId w:val="8"/>
    <w:lvlOverride w:ilvl="0">
      <w:startOverride w:val="1"/>
    </w:lvlOverride>
  </w:num>
  <w:num w:numId="8" w16cid:durableId="876701450">
    <w:abstractNumId w:val="2"/>
  </w:num>
  <w:num w:numId="9" w16cid:durableId="1388726284">
    <w:abstractNumId w:val="5"/>
  </w:num>
  <w:num w:numId="10" w16cid:durableId="13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14"/>
    <w:rsid w:val="00000BED"/>
    <w:rsid w:val="00265792"/>
    <w:rsid w:val="005C28A4"/>
    <w:rsid w:val="005C638A"/>
    <w:rsid w:val="006479A1"/>
    <w:rsid w:val="00871414"/>
    <w:rsid w:val="009124E0"/>
    <w:rsid w:val="00C07FCB"/>
    <w:rsid w:val="00C86BA1"/>
    <w:rsid w:val="00FE6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A011"/>
  <w15:chartTrackingRefBased/>
  <w15:docId w15:val="{5BD357BC-99AD-411A-8C7A-3065BDBD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414"/>
    <w:pPr>
      <w:suppressAutoHyphens/>
      <w:autoSpaceDN w:val="0"/>
      <w:spacing w:after="0" w:line="240" w:lineRule="auto"/>
      <w:textAlignment w:val="baseline"/>
    </w:pPr>
    <w:rPr>
      <w:rFonts w:ascii="Times New Roman" w:eastAsia="Times New Roman" w:hAnsi="Times New Roman" w:cs="Times New Roman"/>
      <w:sz w:val="20"/>
      <w:szCs w:val="20"/>
    </w:rPr>
  </w:style>
  <w:style w:type="paragraph" w:styleId="Heading8">
    <w:name w:val="heading 8"/>
    <w:basedOn w:val="Normal"/>
    <w:next w:val="Normal"/>
    <w:link w:val="Heading8Char"/>
    <w:rsid w:val="00871414"/>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71414"/>
    <w:rPr>
      <w:rFonts w:ascii="Cambria" w:eastAsia="Times New Roman" w:hAnsi="Cambria" w:cs="Cambria"/>
      <w:color w:val="404040"/>
      <w:sz w:val="20"/>
      <w:szCs w:val="20"/>
      <w:lang w:val="ro-RO" w:eastAsia="ro-RO"/>
    </w:rPr>
  </w:style>
  <w:style w:type="paragraph" w:styleId="ListParagraph">
    <w:name w:val="List Paragraph"/>
    <w:basedOn w:val="Normal"/>
    <w:uiPriority w:val="34"/>
    <w:qFormat/>
    <w:rsid w:val="00871414"/>
    <w:pPr>
      <w:ind w:left="720"/>
    </w:pPr>
  </w:style>
  <w:style w:type="paragraph" w:styleId="BodyTextIndent">
    <w:name w:val="Body Text Indent"/>
    <w:basedOn w:val="Normal"/>
    <w:link w:val="BodyTextIndentChar"/>
    <w:rsid w:val="00871414"/>
    <w:pPr>
      <w:spacing w:after="120"/>
      <w:ind w:left="283"/>
    </w:pPr>
    <w:rPr>
      <w:rFonts w:ascii="Arial" w:hAnsi="Arial"/>
      <w:sz w:val="24"/>
      <w:lang w:val="en-GB" w:eastAsia="ar-SA"/>
    </w:rPr>
  </w:style>
  <w:style w:type="character" w:customStyle="1" w:styleId="BodyTextIndentChar">
    <w:name w:val="Body Text Indent Char"/>
    <w:basedOn w:val="DefaultParagraphFont"/>
    <w:link w:val="BodyTextIndent"/>
    <w:rsid w:val="00871414"/>
    <w:rPr>
      <w:rFonts w:ascii="Arial" w:eastAsia="Times New Roman" w:hAnsi="Arial" w:cs="Times New Roman"/>
      <w:sz w:val="24"/>
      <w:szCs w:val="20"/>
      <w:lang w:val="en-GB" w:eastAsia="ar-SA"/>
    </w:rPr>
  </w:style>
  <w:style w:type="character" w:customStyle="1" w:styleId="BodyText1">
    <w:name w:val="Body Text1"/>
    <w:basedOn w:val="DefaultParagraphFont"/>
    <w:rsid w:val="00871414"/>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basedOn w:val="DefaultParagraphFont"/>
    <w:rsid w:val="00871414"/>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rsid w:val="00871414"/>
    <w:pPr>
      <w:widowControl w:val="0"/>
      <w:shd w:val="clear" w:color="auto" w:fill="FFFFFF"/>
      <w:spacing w:before="600" w:line="274" w:lineRule="exact"/>
      <w:ind w:hanging="500"/>
      <w:jc w:val="right"/>
    </w:pPr>
    <w:rPr>
      <w:rFonts w:eastAsia="Calibri"/>
      <w:sz w:val="22"/>
      <w:szCs w:val="22"/>
    </w:rPr>
  </w:style>
  <w:style w:type="paragraph" w:customStyle="1" w:styleId="Bodytext71">
    <w:name w:val="Body text (7)1"/>
    <w:basedOn w:val="Normal"/>
    <w:rsid w:val="00871414"/>
    <w:pPr>
      <w:widowControl w:val="0"/>
      <w:shd w:val="clear" w:color="auto" w:fill="FFFFFF"/>
      <w:spacing w:line="274" w:lineRule="exact"/>
      <w:ind w:hanging="320"/>
    </w:pPr>
    <w:rPr>
      <w:rFonts w:eastAsia="Calibri"/>
      <w:sz w:val="21"/>
      <w:szCs w:val="21"/>
    </w:rPr>
  </w:style>
  <w:style w:type="paragraph" w:customStyle="1" w:styleId="Body">
    <w:name w:val="Body"/>
    <w:basedOn w:val="Normal"/>
    <w:rsid w:val="00871414"/>
    <w:pPr>
      <w:spacing w:after="140" w:line="288" w:lineRule="auto"/>
      <w:jc w:val="both"/>
    </w:pPr>
    <w:rPr>
      <w:rFonts w:ascii="Arial" w:eastAsia="Courier New" w:hAnsi="Arial" w:cs="Arial"/>
      <w:kern w:val="3"/>
      <w:lang w:val="en-GB"/>
    </w:rPr>
  </w:style>
  <w:style w:type="character" w:customStyle="1" w:styleId="Bodytext8">
    <w:name w:val="Body text + 8"/>
    <w:basedOn w:val="DefaultParagraphFont"/>
    <w:rsid w:val="00871414"/>
    <w:rPr>
      <w:rFonts w:ascii="Times New Roman" w:hAnsi="Times New Roman" w:cs="Times New Roman"/>
      <w:color w:val="000000"/>
      <w:spacing w:val="0"/>
      <w:w w:val="100"/>
      <w:position w:val="0"/>
      <w:sz w:val="17"/>
      <w:szCs w:val="17"/>
      <w:shd w:val="clear" w:color="auto" w:fill="FFFFFF"/>
      <w:vertAlign w:val="baseline"/>
      <w:lang w:val="ro-RO" w:eastAsia="ro-RO"/>
    </w:rPr>
  </w:style>
  <w:style w:type="paragraph" w:customStyle="1" w:styleId="yiv5110169188msonormal">
    <w:name w:val="yiv5110169188msonormal"/>
    <w:basedOn w:val="Normal"/>
    <w:rsid w:val="00871414"/>
    <w:pPr>
      <w:suppressAutoHyphens w:val="0"/>
      <w:autoSpaceDN/>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769</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4</cp:revision>
  <dcterms:created xsi:type="dcterms:W3CDTF">2023-06-06T16:27:00Z</dcterms:created>
  <dcterms:modified xsi:type="dcterms:W3CDTF">2023-06-06T16:37:00Z</dcterms:modified>
</cp:coreProperties>
</file>